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06" w:rsidRDefault="009F1806" w:rsidP="00CE59EE">
      <w:pPr>
        <w:pStyle w:val="a3"/>
        <w:spacing w:before="0" w:after="0"/>
        <w:ind w:firstLine="147"/>
        <w:jc w:val="center"/>
        <w:rPr>
          <w:rFonts w:ascii="Verdana" w:hAnsi="Verdana"/>
          <w:color w:val="464646"/>
          <w:sz w:val="36"/>
          <w:szCs w:val="36"/>
        </w:rPr>
      </w:pPr>
      <w:r w:rsidRPr="009F1806">
        <w:rPr>
          <w:rFonts w:ascii="Verdana" w:hAnsi="Verdana"/>
          <w:color w:val="464646"/>
          <w:sz w:val="36"/>
          <w:szCs w:val="36"/>
        </w:rPr>
        <w:t>Консультация для воспитателей</w:t>
      </w:r>
    </w:p>
    <w:p w:rsidR="009F1806" w:rsidRPr="009F1806" w:rsidRDefault="009F1806" w:rsidP="00CE59EE">
      <w:pPr>
        <w:pStyle w:val="a3"/>
        <w:spacing w:before="0" w:after="0"/>
        <w:ind w:firstLine="147"/>
        <w:jc w:val="center"/>
        <w:rPr>
          <w:rFonts w:ascii="Verdana" w:hAnsi="Verdana"/>
          <w:color w:val="464646"/>
          <w:sz w:val="36"/>
          <w:szCs w:val="36"/>
        </w:rPr>
      </w:pPr>
      <w:r>
        <w:rPr>
          <w:rFonts w:ascii="Verdana" w:hAnsi="Verdana"/>
          <w:color w:val="464646"/>
          <w:sz w:val="36"/>
          <w:szCs w:val="36"/>
        </w:rPr>
        <w:t>Фольклор</w:t>
      </w:r>
      <w:r w:rsidR="00817BFD">
        <w:rPr>
          <w:rFonts w:ascii="Verdana" w:hAnsi="Verdana"/>
          <w:color w:val="464646"/>
          <w:sz w:val="36"/>
          <w:szCs w:val="36"/>
        </w:rPr>
        <w:t xml:space="preserve"> </w:t>
      </w:r>
      <w:bookmarkStart w:id="0" w:name="_GoBack"/>
      <w:bookmarkEnd w:id="0"/>
      <w:r>
        <w:rPr>
          <w:rFonts w:ascii="Verdana" w:hAnsi="Verdana"/>
          <w:color w:val="464646"/>
          <w:sz w:val="36"/>
          <w:szCs w:val="36"/>
        </w:rPr>
        <w:t>- духовно-нравственное воспитание дошкольников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 xml:space="preserve">В настоящее время Россия переживает один из непростых исторических периодов. И самая большая </w:t>
      </w:r>
      <w:proofErr w:type="gramStart"/>
      <w:r>
        <w:rPr>
          <w:rFonts w:ascii="Verdana" w:hAnsi="Verdana"/>
          <w:color w:val="464646"/>
          <w:sz w:val="18"/>
          <w:szCs w:val="18"/>
        </w:rPr>
        <w:t>опасность</w:t>
      </w:r>
      <w:proofErr w:type="gramEnd"/>
      <w:r>
        <w:rPr>
          <w:rFonts w:ascii="Verdana" w:hAnsi="Verdana"/>
          <w:color w:val="464646"/>
          <w:sz w:val="18"/>
          <w:szCs w:val="18"/>
        </w:rPr>
        <w:t xml:space="preserve"> подстерегающая наше общество сегодня - не в экономических реформах, не в смене политической системы, а в разрушении личности. Ныне 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 патриотизме. Именно поэтому сегодня повсеместно возрастает интерес к народному творчеству, ведь именно в нём нужно искать истоки наших характеров, взаимоотношений, исторические корни. Каждый жанр русского народного творчества - кладезь народной мудрости. И в каждом - огромный запас положительной энергии, направленный на созидание, а не на разрушение. Использование фольклора на занятиях позволяет детям сравнить «как было» и «как есть», «как нужно» и «как не нужно» поступать в определенных случаях.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Таким образом, фольклорные произведения русского народа помогают, с одной стороны, приобщить ребенка к миру духовных, нравственных ценностей, зафиксированных в фольклорных жанрах, а с другой стороны - именно фольклорные жанры позволяют ребенку почувствовать себя ребенком, нужным маме и папе, поверить в справедливость, в добро, красоту нашего мира.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Нас, как музыкальных руководителей, больше интересует детский фольклор. Это понятие в полной мере относится к тем произведениям, которые созданы взрослыми для детей. Кроме того, сюда входят произведения, созданные самими детьми, а также перешедшие к детям из устного народного творчества взрослых</w:t>
      </w:r>
      <w:proofErr w:type="gramStart"/>
      <w:r>
        <w:rPr>
          <w:rFonts w:ascii="Verdana" w:hAnsi="Verdana"/>
          <w:color w:val="464646"/>
          <w:sz w:val="18"/>
          <w:szCs w:val="18"/>
        </w:rPr>
        <w:t xml:space="preserve"> .</w:t>
      </w:r>
      <w:proofErr w:type="gramEnd"/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Приобщение детей к народной культуре является средством формирования у них патриотических чувств и развития духовности. Духовный, творческий патриотизм надо прививать с раннего детства. В детском саду закладывается фундамент, происходит накопление первых, решающих музыкальных впечатлений. Ребёнок никогда не забудет то, чему он здесь научился, что он здесь услышал, оно входит в его плоть и кровь.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В нашем детском саду уже много лет музыкальное воспитание осуществляется, наряду с программой «Детство», по народно - православному календарю с использованием фольклорного материала, что способствует развитию творческой деятельности, раскрывает личность, воспитывает духовность. Именно музыкальные занятия воспитывают в детях умение ладить друг с другом, прислушиваться друг к другу, понимать, любить, прощать.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С русскими народными песнями и мелодиями мы начинаем знакомить детей уже с первой младшей группы. Это такие песни как: «Петушок», «Ладушки». «Зайка», «Солнышко», «Сорока - сорока» и т. д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Ребёнок младшего возраста живет больше чувствами, чем разумом: явления и предметы, с которыми он соприкасается, воспринимаются им, прежде всего, эмоционально. Этот факт является мощным стимулом для развития эстетических чувств ребенка. Известна особая впечатлительность детей, их готовность к сказочному восприятию мира, особенно это характерно для детей дошкольного и младшего школьного возраста как наиболее склонных к игровому самовыражению.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lastRenderedPageBreak/>
        <w:t xml:space="preserve">Особое место занимает «материнская поэзия»: колыбельные песни, </w:t>
      </w:r>
      <w:proofErr w:type="spellStart"/>
      <w:r>
        <w:rPr>
          <w:rFonts w:ascii="Verdana" w:hAnsi="Verdana"/>
          <w:color w:val="464646"/>
          <w:sz w:val="18"/>
          <w:szCs w:val="18"/>
        </w:rPr>
        <w:t>потешки</w:t>
      </w:r>
      <w:proofErr w:type="spellEnd"/>
      <w:r>
        <w:rPr>
          <w:rFonts w:ascii="Verdana" w:hAnsi="Verdana"/>
          <w:color w:val="464646"/>
          <w:sz w:val="18"/>
          <w:szCs w:val="18"/>
        </w:rPr>
        <w:t xml:space="preserve">, прибаутки, сказки и песни, созданные для самых маленьких - все это прекрасный материал, используемый нами на музыкальных занятиях для развития детей, начиная с ясельной группы, когда оторванность от родной мамы, отца в связи с поступлением в детский сад становятся для ребенка настоящим стрессом. В это время колыбельные, </w:t>
      </w:r>
      <w:proofErr w:type="spellStart"/>
      <w:r>
        <w:rPr>
          <w:rFonts w:ascii="Verdana" w:hAnsi="Verdana"/>
          <w:color w:val="464646"/>
          <w:sz w:val="18"/>
          <w:szCs w:val="18"/>
        </w:rPr>
        <w:t>пестушки</w:t>
      </w:r>
      <w:proofErr w:type="spellEnd"/>
      <w:r>
        <w:rPr>
          <w:rFonts w:ascii="Verdana" w:hAnsi="Verdana"/>
          <w:color w:val="464646"/>
          <w:sz w:val="18"/>
          <w:szCs w:val="18"/>
        </w:rPr>
        <w:t xml:space="preserve">, прибаутки напоминают детям о теплоте маминых рук, голоса в момент напевания «Ай </w:t>
      </w:r>
      <w:proofErr w:type="spellStart"/>
      <w:r>
        <w:rPr>
          <w:rFonts w:ascii="Verdana" w:hAnsi="Verdana"/>
          <w:color w:val="464646"/>
          <w:sz w:val="18"/>
          <w:szCs w:val="18"/>
        </w:rPr>
        <w:t>баюшки-баиньки</w:t>
      </w:r>
      <w:proofErr w:type="spellEnd"/>
      <w:r>
        <w:rPr>
          <w:rFonts w:ascii="Verdana" w:hAnsi="Verdana"/>
          <w:color w:val="464646"/>
          <w:sz w:val="18"/>
          <w:szCs w:val="18"/>
        </w:rPr>
        <w:t>, прискакали заиньки…». Они для детей, в возрасте от года до трёх лет, просты по мелодии и понятны по содержанию, отражают окружающий мир ребёнка. По тексту песни очень лаконичны, построены на повторе одной музыкальной фразы, не требуют быстрого темпа, исполняются неторопливо. Звукоподражания используются для создания яркого образа и вызывают эмоциональный отклик у ребёнка.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 xml:space="preserve">Работая с малышами над музыкально - </w:t>
      </w:r>
      <w:proofErr w:type="gramStart"/>
      <w:r>
        <w:rPr>
          <w:rFonts w:ascii="Verdana" w:hAnsi="Verdana"/>
          <w:color w:val="464646"/>
          <w:sz w:val="18"/>
          <w:szCs w:val="18"/>
        </w:rPr>
        <w:t>ритмическими движениями</w:t>
      </w:r>
      <w:proofErr w:type="gramEnd"/>
      <w:r>
        <w:rPr>
          <w:rFonts w:ascii="Verdana" w:hAnsi="Verdana"/>
          <w:color w:val="464646"/>
          <w:sz w:val="18"/>
          <w:szCs w:val="18"/>
        </w:rPr>
        <w:t xml:space="preserve"> мы постоянно обращаемся к русским народным мелодиям: «Из-под дуба», «Ах вы, сени», «Как у наших у ворот», «Пойду ль я выйду ль я», «Ах ты, берёза», «Коробейники». Народные мелодии естественны и поэтому легки для восприятия и запоминания. Народная плясовая и хороводная музыка имеет простой ритмический рисунок и позволяет импровизировать движения. Народные подвижные игры формируют у детей ориентацию в пространстве, координацию, внимание, умение контролировать свои действия, подчиняться правилам игры. Это такие игры как: «Ходит Ваня», «Заинька», «Кто у нас хороший» и т. д. Все эти малые жанры фольклора детьми младших группы только воспринимаются, а вот дети старших групп уже пытаются внести в них свое.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Все эти малые жанры фольклора детьми младших группы только воспринимаются, а вот дети старших групп уже пытаются внести в них свое.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 xml:space="preserve">В работе с детьми средней, старшей, подготовительной групп, мы часто использую другие фольклорные жанры - песенки веснянки, </w:t>
      </w:r>
      <w:proofErr w:type="spellStart"/>
      <w:r>
        <w:rPr>
          <w:rFonts w:ascii="Verdana" w:hAnsi="Verdana"/>
          <w:color w:val="464646"/>
          <w:sz w:val="18"/>
          <w:szCs w:val="18"/>
        </w:rPr>
        <w:t>заклички</w:t>
      </w:r>
      <w:proofErr w:type="spellEnd"/>
      <w:r>
        <w:rPr>
          <w:rFonts w:ascii="Verdana" w:hAnsi="Verdana"/>
          <w:color w:val="464646"/>
          <w:sz w:val="18"/>
          <w:szCs w:val="18"/>
        </w:rPr>
        <w:t xml:space="preserve">, колядки, игровые песни, обрядовые и т. д. - все то, что перешло в детский фольклор из взрослого фольклора. Дети данного возраста уже не просто где-то напевают, а поют обрядовые песни </w:t>
      </w:r>
      <w:r>
        <w:rPr>
          <w:rFonts w:ascii="Verdana" w:hAnsi="Verdana"/>
          <w:i/>
          <w:iCs/>
          <w:color w:val="464646"/>
          <w:sz w:val="18"/>
          <w:szCs w:val="18"/>
        </w:rPr>
        <w:t xml:space="preserve">(веснянки, </w:t>
      </w:r>
      <w:proofErr w:type="spellStart"/>
      <w:r>
        <w:rPr>
          <w:rFonts w:ascii="Verdana" w:hAnsi="Verdana"/>
          <w:i/>
          <w:iCs/>
          <w:color w:val="464646"/>
          <w:sz w:val="18"/>
          <w:szCs w:val="18"/>
        </w:rPr>
        <w:t>заклички</w:t>
      </w:r>
      <w:proofErr w:type="spellEnd"/>
      <w:r>
        <w:rPr>
          <w:rFonts w:ascii="Verdana" w:hAnsi="Verdana"/>
          <w:i/>
          <w:iCs/>
          <w:color w:val="464646"/>
          <w:sz w:val="18"/>
          <w:szCs w:val="18"/>
        </w:rPr>
        <w:t>, масленичные,</w:t>
      </w:r>
      <w:proofErr w:type="gramStart"/>
      <w:r>
        <w:rPr>
          <w:rFonts w:ascii="Verdana" w:hAnsi="Verdana"/>
          <w:i/>
          <w:iCs/>
          <w:color w:val="464646"/>
          <w:sz w:val="18"/>
          <w:szCs w:val="18"/>
        </w:rPr>
        <w:t xml:space="preserve"> ,</w:t>
      </w:r>
      <w:proofErr w:type="gramEnd"/>
      <w:r>
        <w:rPr>
          <w:rFonts w:ascii="Verdana" w:hAnsi="Verdana"/>
          <w:i/>
          <w:iCs/>
          <w:color w:val="464646"/>
          <w:sz w:val="18"/>
          <w:szCs w:val="18"/>
        </w:rPr>
        <w:t xml:space="preserve"> жатвенные, свадебные песни и т. д.)</w:t>
      </w:r>
      <w:r>
        <w:rPr>
          <w:rFonts w:ascii="Verdana" w:hAnsi="Verdana"/>
          <w:color w:val="464646"/>
          <w:sz w:val="18"/>
          <w:szCs w:val="18"/>
        </w:rPr>
        <w:t>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 xml:space="preserve">В своей работе мы часто используем многообразие народной музыки для разучивания танцевальных движений, инсценировок, хороводов, плясок, игр: «Млада», «Посею лебеду на берегу», «Ой, вставала я </w:t>
      </w:r>
      <w:proofErr w:type="spellStart"/>
      <w:r>
        <w:rPr>
          <w:rFonts w:ascii="Verdana" w:hAnsi="Verdana"/>
          <w:color w:val="464646"/>
          <w:sz w:val="18"/>
          <w:szCs w:val="18"/>
        </w:rPr>
        <w:t>ронёшенько</w:t>
      </w:r>
      <w:proofErr w:type="spellEnd"/>
      <w:r>
        <w:rPr>
          <w:rFonts w:ascii="Verdana" w:hAnsi="Verdana"/>
          <w:color w:val="464646"/>
          <w:sz w:val="18"/>
          <w:szCs w:val="18"/>
        </w:rPr>
        <w:t>» и т. д. Русская народная музыка постоянно звучит при выполнении движений на музыкальных занятиях. Разнообразие мелодий обогащает музыкально-</w:t>
      </w:r>
      <w:proofErr w:type="gramStart"/>
      <w:r>
        <w:rPr>
          <w:rFonts w:ascii="Verdana" w:hAnsi="Verdana"/>
          <w:color w:val="464646"/>
          <w:sz w:val="18"/>
          <w:szCs w:val="18"/>
        </w:rPr>
        <w:t>ритмические движения</w:t>
      </w:r>
      <w:proofErr w:type="gramEnd"/>
      <w:r>
        <w:rPr>
          <w:rFonts w:ascii="Verdana" w:hAnsi="Verdana"/>
          <w:color w:val="464646"/>
          <w:sz w:val="18"/>
          <w:szCs w:val="18"/>
        </w:rPr>
        <w:t xml:space="preserve"> детей, позволяет им проявить фантазию, а эмоциональность народных мелодий заряжает позитивной энергией на весь день. На этих песнях, хороводах дети приобщаются к миру взрослых, где живут уважение, взаимопонимание, любовь.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 xml:space="preserve">Обучение детей фольклору, на наш взгляд, должно происходить на основе синтеза основных форм художественной деятельности - музыки, хореографии, народного танца, фольклорного театра, изобразительного искусства, труда. Этот синтез осуществляется за счет участия в данной деятельности воспитателей ДОУ </w:t>
      </w:r>
      <w:r>
        <w:rPr>
          <w:rFonts w:ascii="Verdana" w:hAnsi="Verdana"/>
          <w:i/>
          <w:iCs/>
          <w:color w:val="464646"/>
          <w:sz w:val="18"/>
          <w:szCs w:val="18"/>
        </w:rPr>
        <w:t>(проведения интегрированных занятий на которых дети погружаются в мир сказок, народного эпоса)</w:t>
      </w:r>
      <w:r>
        <w:rPr>
          <w:rFonts w:ascii="Verdana" w:hAnsi="Verdana"/>
          <w:color w:val="464646"/>
          <w:sz w:val="18"/>
          <w:szCs w:val="18"/>
        </w:rPr>
        <w:t>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 xml:space="preserve">Результатом нашей деятельности, как музыкального руководителя, является проведение календарных и фольклорных праздников в различных группах. Стало доброй традицией проводить в нашем детском саду такие праздники как: «Капустные посиделки», «Покрова». Интересно проходят «Рождественские святки», где дети старших групп ходят «в гости» к детям младшего возраста с песнями, </w:t>
      </w:r>
      <w:proofErr w:type="spellStart"/>
      <w:r>
        <w:rPr>
          <w:rFonts w:ascii="Verdana" w:hAnsi="Verdana"/>
          <w:color w:val="464646"/>
          <w:sz w:val="18"/>
          <w:szCs w:val="18"/>
        </w:rPr>
        <w:t>закличками</w:t>
      </w:r>
      <w:proofErr w:type="spellEnd"/>
      <w:r>
        <w:rPr>
          <w:rFonts w:ascii="Verdana" w:hAnsi="Verdana"/>
          <w:color w:val="464646"/>
          <w:sz w:val="18"/>
          <w:szCs w:val="18"/>
        </w:rPr>
        <w:t xml:space="preserve">, колядками. Праздник масленица проводим на улице с </w:t>
      </w:r>
      <w:r>
        <w:rPr>
          <w:rFonts w:ascii="Verdana" w:hAnsi="Verdana"/>
          <w:color w:val="464646"/>
          <w:sz w:val="18"/>
          <w:szCs w:val="18"/>
        </w:rPr>
        <w:lastRenderedPageBreak/>
        <w:t xml:space="preserve">традиционным угощением блинами и чаем. Весенние праздники продолжают «Сороки» </w:t>
      </w:r>
      <w:r>
        <w:rPr>
          <w:rFonts w:ascii="Verdana" w:hAnsi="Verdana"/>
          <w:i/>
          <w:iCs/>
          <w:color w:val="464646"/>
          <w:sz w:val="18"/>
          <w:szCs w:val="18"/>
        </w:rPr>
        <w:t>(прилёт птиц)</w:t>
      </w:r>
      <w:r>
        <w:rPr>
          <w:rFonts w:ascii="Verdana" w:hAnsi="Verdana"/>
          <w:color w:val="464646"/>
          <w:sz w:val="18"/>
          <w:szCs w:val="18"/>
        </w:rPr>
        <w:t xml:space="preserve">, «Встреча Весны», «Благовещенье», «Вербное воскресение». Не остаются без внимания и летние праздники: «В гости к берёзке» </w:t>
      </w:r>
      <w:r>
        <w:rPr>
          <w:rFonts w:ascii="Verdana" w:hAnsi="Verdana"/>
          <w:i/>
          <w:iCs/>
          <w:color w:val="464646"/>
          <w:sz w:val="18"/>
          <w:szCs w:val="18"/>
        </w:rPr>
        <w:t>(Троица)</w:t>
      </w:r>
      <w:r>
        <w:rPr>
          <w:rFonts w:ascii="Verdana" w:hAnsi="Verdana"/>
          <w:color w:val="464646"/>
          <w:sz w:val="18"/>
          <w:szCs w:val="18"/>
        </w:rPr>
        <w:t xml:space="preserve"> и праздник Ивана Купала.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Благодаря включенности ребенка в деятельность по подготовке праздников, он становится не простым зрителем, а соучастником происходящего. Распевая песни, участвуя в народных танцах, водя хороводы, играя на народных музыкальных инструментах, играя в народные игры, дети нравственный кодекс, заложенный во всем этом, принимают к действию.</w:t>
      </w:r>
    </w:p>
    <w:p w:rsidR="00DE2C8A" w:rsidRDefault="00DE2C8A" w:rsidP="00DE2C8A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Основываясь на нашем опыте, можно сказать, что знакомство с детским музыкальным фольклором развивает интерес и внимание к окружающему миру, народному слову и народным обычаям, воспитывает художественный вкус, а так же многому учит. Развивается речь, формируются нравственные привычки, обогащаются знания о природе. Детский музыкальный фольклор является ценным средством воспитания ребёнка, имеет большое значение в приобщении его к истокам родного, истинного русского народного творчества.</w:t>
      </w: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Default="009F1806" w:rsidP="00DE2C8A">
      <w:pPr>
        <w:pStyle w:val="a3"/>
        <w:rPr>
          <w:rFonts w:ascii="Verdana" w:hAnsi="Verdana"/>
          <w:color w:val="464646"/>
          <w:sz w:val="18"/>
          <w:szCs w:val="18"/>
        </w:rPr>
      </w:pPr>
    </w:p>
    <w:p w:rsidR="009F1806" w:rsidRPr="009F1806" w:rsidRDefault="009F1806" w:rsidP="00DE2C8A">
      <w:pPr>
        <w:pStyle w:val="a3"/>
        <w:rPr>
          <w:rFonts w:ascii="Verdana" w:hAnsi="Verdana"/>
          <w:b/>
          <w:color w:val="464646"/>
          <w:sz w:val="40"/>
          <w:szCs w:val="40"/>
        </w:rPr>
      </w:pPr>
    </w:p>
    <w:p w:rsidR="009F1806" w:rsidRPr="009F1806" w:rsidRDefault="009F1806" w:rsidP="00DE2C8A">
      <w:pPr>
        <w:pStyle w:val="a3"/>
        <w:rPr>
          <w:rFonts w:ascii="Verdana" w:hAnsi="Verdana"/>
          <w:b/>
          <w:color w:val="464646"/>
          <w:sz w:val="40"/>
          <w:szCs w:val="40"/>
        </w:rPr>
      </w:pPr>
      <w:r w:rsidRPr="009F1806">
        <w:rPr>
          <w:rFonts w:ascii="Verdana" w:hAnsi="Verdana"/>
          <w:b/>
          <w:color w:val="464646"/>
          <w:sz w:val="40"/>
          <w:szCs w:val="40"/>
        </w:rPr>
        <w:t>КОНСУЛЬТАЦИИ ДЛЯ ВОСПИТАТЕЛЕЙ</w:t>
      </w:r>
    </w:p>
    <w:sectPr w:rsidR="009F1806" w:rsidRPr="009F1806" w:rsidSect="00CE59EE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C8A"/>
    <w:rsid w:val="002E09EE"/>
    <w:rsid w:val="00696415"/>
    <w:rsid w:val="00817BFD"/>
    <w:rsid w:val="009F1806"/>
    <w:rsid w:val="00CE59EE"/>
    <w:rsid w:val="00DE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8A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782274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1162</Words>
  <Characters>6626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Андреевич</dc:creator>
  <cp:keywords/>
  <dc:description/>
  <cp:lastModifiedBy>Марина</cp:lastModifiedBy>
  <cp:revision>5</cp:revision>
  <cp:lastPrinted>2014-03-07T15:21:00Z</cp:lastPrinted>
  <dcterms:created xsi:type="dcterms:W3CDTF">2014-02-28T15:46:00Z</dcterms:created>
  <dcterms:modified xsi:type="dcterms:W3CDTF">2014-11-21T10:01:00Z</dcterms:modified>
</cp:coreProperties>
</file>